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3B64" w14:textId="7ECECBD1" w:rsidR="003035E5" w:rsidRPr="003035E5" w:rsidRDefault="003035E5" w:rsidP="003035E5">
      <w:pPr>
        <w:jc w:val="center"/>
        <w:rPr>
          <w:rFonts w:ascii="宋体" w:eastAsia="宋体" w:hAnsi="宋体"/>
          <w:sz w:val="36"/>
          <w:szCs w:val="36"/>
        </w:rPr>
      </w:pPr>
      <w:r w:rsidRPr="003035E5">
        <w:rPr>
          <w:rFonts w:ascii="宋体" w:eastAsia="宋体" w:hAnsi="宋体"/>
          <w:sz w:val="36"/>
          <w:szCs w:val="36"/>
        </w:rPr>
        <w:t>FEPGV8.0</w:t>
      </w:r>
      <w:r w:rsidRPr="003035E5">
        <w:rPr>
          <w:rFonts w:ascii="宋体" w:eastAsia="宋体" w:hAnsi="宋体" w:hint="eastAsia"/>
          <w:sz w:val="36"/>
          <w:szCs w:val="36"/>
        </w:rPr>
        <w:t>注册流程</w:t>
      </w:r>
    </w:p>
    <w:p w14:paraId="409C64D6" w14:textId="1C0AB982" w:rsidR="003035E5" w:rsidRDefault="003035E5">
      <w:r>
        <w:rPr>
          <w:rFonts w:hint="eastAsia"/>
        </w:rPr>
        <w:t>一、系统类型选择试用版，点击注册，如下图</w:t>
      </w:r>
    </w:p>
    <w:p w14:paraId="30070AE2" w14:textId="14F4CAA8" w:rsidR="009B3758" w:rsidRDefault="003035E5" w:rsidP="004F3D45">
      <w:pPr>
        <w:jc w:val="center"/>
      </w:pPr>
      <w:r>
        <w:rPr>
          <w:noProof/>
        </w:rPr>
        <w:drawing>
          <wp:inline distT="0" distB="0" distL="0" distR="0" wp14:anchorId="5DBACB22" wp14:editId="55A26A04">
            <wp:extent cx="3356658" cy="2598520"/>
            <wp:effectExtent l="0" t="0" r="0" b="0"/>
            <wp:docPr id="21155740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5740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8359" cy="260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8926A" w14:textId="4A3D61F2" w:rsidR="003035E5" w:rsidRDefault="003035E5">
      <w:r>
        <w:rPr>
          <w:rFonts w:hint="eastAsia"/>
        </w:rPr>
        <w:t>二、点击生成菜单，产生机器序列号，如下图</w:t>
      </w:r>
    </w:p>
    <w:p w14:paraId="3DF8687D" w14:textId="14D5B811" w:rsidR="003035E5" w:rsidRDefault="00E016F3" w:rsidP="004F3D45">
      <w:pPr>
        <w:jc w:val="center"/>
      </w:pPr>
      <w:r w:rsidRPr="00E016F3">
        <w:rPr>
          <w:noProof/>
        </w:rPr>
        <w:drawing>
          <wp:inline distT="0" distB="0" distL="0" distR="0" wp14:anchorId="45A7373C" wp14:editId="7692D3DA">
            <wp:extent cx="3117850" cy="2717320"/>
            <wp:effectExtent l="0" t="0" r="6350" b="6985"/>
            <wp:docPr id="262135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364" cy="272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43CCF" w14:textId="48643090" w:rsidR="003035E5" w:rsidRDefault="003035E5">
      <w:r>
        <w:rPr>
          <w:rFonts w:hint="eastAsia"/>
        </w:rPr>
        <w:t>三、在软件安装目录下找到</w:t>
      </w:r>
      <w:r w:rsidRPr="003035E5">
        <w:t>CONFIG.INI文件</w:t>
      </w:r>
      <w:r>
        <w:rPr>
          <w:rFonts w:hint="eastAsia"/>
        </w:rPr>
        <w:t>，将这个文件通过邮件发送给智仿神州公司申请对应的注册码，邮箱号：</w:t>
      </w:r>
      <w:hyperlink r:id="rId8" w:history="1">
        <w:r w:rsidRPr="00F068A0">
          <w:rPr>
            <w:rStyle w:val="a3"/>
            <w:rFonts w:hint="eastAsia"/>
          </w:rPr>
          <w:t>i</w:t>
        </w:r>
        <w:r w:rsidRPr="00F068A0">
          <w:rPr>
            <w:rStyle w:val="a3"/>
          </w:rPr>
          <w:t>nfo@bjzfsz.com</w:t>
        </w:r>
      </w:hyperlink>
      <w:r w:rsidR="007125DB">
        <w:rPr>
          <w:rFonts w:hint="eastAsia"/>
        </w:rPr>
        <w:t>。</w:t>
      </w:r>
    </w:p>
    <w:p w14:paraId="392CCE3F" w14:textId="241DD147" w:rsidR="003035E5" w:rsidRDefault="004F3D45" w:rsidP="004F3D45">
      <w:pPr>
        <w:jc w:val="center"/>
      </w:pPr>
      <w:r>
        <w:rPr>
          <w:noProof/>
        </w:rPr>
        <w:drawing>
          <wp:inline distT="0" distB="0" distL="0" distR="0" wp14:anchorId="26F25834" wp14:editId="7221B434">
            <wp:extent cx="2367022" cy="1995862"/>
            <wp:effectExtent l="0" t="0" r="0" b="4445"/>
            <wp:docPr id="9024628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628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5705" cy="200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A2232" w14:textId="14D5DD43" w:rsidR="004F3D45" w:rsidRDefault="004F3D45" w:rsidP="004F3D45">
      <w:pPr>
        <w:jc w:val="left"/>
      </w:pPr>
      <w:r>
        <w:rPr>
          <w:rFonts w:hint="eastAsia"/>
        </w:rPr>
        <w:lastRenderedPageBreak/>
        <w:t>四、智仿神州公司将提供对应的注册码l</w:t>
      </w:r>
      <w:r>
        <w:t>icense</w:t>
      </w:r>
      <w:r>
        <w:rPr>
          <w:rFonts w:hint="eastAsia"/>
        </w:rPr>
        <w:t>文件，只需将次文件放在软件安装目录下即可完成软件的注册。</w:t>
      </w:r>
    </w:p>
    <w:p w14:paraId="760ECBE8" w14:textId="4955A82F" w:rsidR="004F3D45" w:rsidRPr="003035E5" w:rsidRDefault="004F3D45" w:rsidP="004F3D45">
      <w:pPr>
        <w:jc w:val="center"/>
      </w:pPr>
      <w:r>
        <w:rPr>
          <w:noProof/>
        </w:rPr>
        <w:drawing>
          <wp:inline distT="0" distB="0" distL="0" distR="0" wp14:anchorId="7621FFA4" wp14:editId="7B9842E8">
            <wp:extent cx="2996868" cy="3298061"/>
            <wp:effectExtent l="0" t="0" r="0" b="0"/>
            <wp:docPr id="12812703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2703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4644" cy="330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D45" w:rsidRPr="00303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7F88B" w14:textId="77777777" w:rsidR="008F12C8" w:rsidRDefault="008F12C8" w:rsidP="00E016F3">
      <w:r>
        <w:separator/>
      </w:r>
    </w:p>
  </w:endnote>
  <w:endnote w:type="continuationSeparator" w:id="0">
    <w:p w14:paraId="077B6F22" w14:textId="77777777" w:rsidR="008F12C8" w:rsidRDefault="008F12C8" w:rsidP="00E0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0AF1" w14:textId="77777777" w:rsidR="008F12C8" w:rsidRDefault="008F12C8" w:rsidP="00E016F3">
      <w:r>
        <w:separator/>
      </w:r>
    </w:p>
  </w:footnote>
  <w:footnote w:type="continuationSeparator" w:id="0">
    <w:p w14:paraId="48F3BA14" w14:textId="77777777" w:rsidR="008F12C8" w:rsidRDefault="008F12C8" w:rsidP="00E01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0D"/>
    <w:rsid w:val="003035E5"/>
    <w:rsid w:val="0039470D"/>
    <w:rsid w:val="004F3D45"/>
    <w:rsid w:val="007125DB"/>
    <w:rsid w:val="008F12C8"/>
    <w:rsid w:val="009B3758"/>
    <w:rsid w:val="00E0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83421"/>
  <w15:chartTrackingRefBased/>
  <w15:docId w15:val="{84120848-E5C6-491F-B481-CF09B763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5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35E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016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16F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01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016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jzfsz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chinacae010@163.com</dc:creator>
  <cp:keywords/>
  <dc:description/>
  <cp:lastModifiedBy>chinacae010@163.com</cp:lastModifiedBy>
  <cp:revision>5</cp:revision>
  <dcterms:created xsi:type="dcterms:W3CDTF">2023-08-20T02:00:00Z</dcterms:created>
  <dcterms:modified xsi:type="dcterms:W3CDTF">2023-08-30T10:06:00Z</dcterms:modified>
</cp:coreProperties>
</file>